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82D4" w14:textId="77777777" w:rsidR="001147ED" w:rsidRDefault="001147ED" w:rsidP="001147ED">
      <w:pPr>
        <w:spacing w:after="0"/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</w:p>
    <w:p w14:paraId="4DC160B2" w14:textId="7E532FFA" w:rsidR="00FE3B4D" w:rsidRPr="00E76556" w:rsidRDefault="00FE3B4D" w:rsidP="001147ED">
      <w:pPr>
        <w:spacing w:after="0"/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  <w:r w:rsidRPr="00E76556">
        <w:rPr>
          <w:rFonts w:ascii="Cavolini" w:hAnsi="Cavolini" w:cs="Cavolini"/>
          <w:b/>
          <w:bCs/>
          <w:sz w:val="28"/>
          <w:szCs w:val="28"/>
          <w:u w:val="single"/>
        </w:rPr>
        <w:t>4-H Science Sisters - Density of Liquids</w:t>
      </w:r>
    </w:p>
    <w:p w14:paraId="534180BF" w14:textId="77777777" w:rsidR="00A2540E" w:rsidRDefault="00A2540E" w:rsidP="001147ED">
      <w:pPr>
        <w:spacing w:after="0"/>
        <w:jc w:val="center"/>
        <w:rPr>
          <w:rFonts w:ascii="Cavolini" w:hAnsi="Cavolini" w:cs="Cavolini"/>
          <w:b/>
          <w:bCs/>
          <w:u w:val="single"/>
        </w:rPr>
      </w:pPr>
    </w:p>
    <w:p w14:paraId="3792AE63" w14:textId="21765662" w:rsidR="0064687C" w:rsidRPr="0064687C" w:rsidRDefault="00A2540E" w:rsidP="0064687C">
      <w:pPr>
        <w:spacing w:after="0"/>
        <w:rPr>
          <w:rFonts w:ascii="Cavolini" w:hAnsi="Cavolini" w:cs="Cavolini"/>
        </w:rPr>
      </w:pPr>
      <w:r>
        <w:rPr>
          <w:rFonts w:ascii="Cavolini" w:hAnsi="Cavolini" w:cs="Cavolini"/>
        </w:rPr>
        <w:t>“What will happen when a candle is placed in rubbing alcohol? What will happen if the same candle is placed in water?”</w:t>
      </w:r>
    </w:p>
    <w:p w14:paraId="5F636228" w14:textId="77777777" w:rsidR="0064687C" w:rsidRPr="00710E76" w:rsidRDefault="0064687C" w:rsidP="00E26BA3">
      <w:pPr>
        <w:spacing w:after="0"/>
        <w:jc w:val="center"/>
        <w:rPr>
          <w:b/>
          <w:bCs/>
        </w:rPr>
      </w:pPr>
    </w:p>
    <w:p w14:paraId="694064CC" w14:textId="5AAF68C2" w:rsidR="00962505" w:rsidRPr="00AE053F" w:rsidRDefault="00FE3B4D" w:rsidP="00F27DF7">
      <w:pPr>
        <w:rPr>
          <w:rFonts w:ascii="Cavolini" w:hAnsi="Cavolini" w:cs="Cavolini"/>
          <w:b/>
          <w:bCs/>
        </w:rPr>
      </w:pPr>
      <w:r w:rsidRPr="00AE053F">
        <w:rPr>
          <w:rFonts w:ascii="Cavolini" w:hAnsi="Cavolini" w:cs="Cavolini"/>
          <w:b/>
          <w:bCs/>
        </w:rPr>
        <w:t>Supply Needs:</w:t>
      </w:r>
    </w:p>
    <w:p w14:paraId="1652CF84" w14:textId="2646F8DC" w:rsidR="00FE3B4D" w:rsidRPr="00AE053F" w:rsidRDefault="00FE3B4D" w:rsidP="00FE3B4D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 w:rsidRPr="00AE053F">
        <w:rPr>
          <w:rFonts w:ascii="Cavolini" w:hAnsi="Cavolini" w:cs="Cavolini"/>
        </w:rPr>
        <w:t>Clear plastic cups</w:t>
      </w:r>
    </w:p>
    <w:p w14:paraId="0BC5D5D5" w14:textId="4A11A1AF" w:rsidR="00FE3B4D" w:rsidRPr="00AE053F" w:rsidRDefault="00FE3B4D" w:rsidP="00FE3B4D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 w:rsidRPr="00AE053F">
        <w:rPr>
          <w:rFonts w:ascii="Cavolini" w:hAnsi="Cavolini" w:cs="Cavolini"/>
        </w:rPr>
        <w:t>Tea light candles</w:t>
      </w:r>
    </w:p>
    <w:p w14:paraId="21748613" w14:textId="39D4B7B6" w:rsidR="00FE3B4D" w:rsidRPr="00AE053F" w:rsidRDefault="00FE3B4D" w:rsidP="00FE3B4D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 w:rsidRPr="00AE053F">
        <w:rPr>
          <w:rFonts w:ascii="Cavolini" w:hAnsi="Cavolini" w:cs="Cavolini"/>
        </w:rPr>
        <w:t>Rubbing alcohol</w:t>
      </w:r>
    </w:p>
    <w:p w14:paraId="30989C02" w14:textId="200481AE" w:rsidR="00FE3B4D" w:rsidRPr="00AE053F" w:rsidRDefault="00FE3B4D" w:rsidP="00FE3B4D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 w:rsidRPr="00AE053F">
        <w:rPr>
          <w:rFonts w:ascii="Cavolini" w:hAnsi="Cavolini" w:cs="Cavolini"/>
        </w:rPr>
        <w:t>Water</w:t>
      </w:r>
    </w:p>
    <w:p w14:paraId="67EFA4F5" w14:textId="66F25964" w:rsidR="00FE3B4D" w:rsidRPr="00AE053F" w:rsidRDefault="00FE3B4D" w:rsidP="00FE3B4D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 w:rsidRPr="00AE053F">
        <w:rPr>
          <w:rFonts w:ascii="Cavolini" w:hAnsi="Cavolini" w:cs="Cavolini"/>
        </w:rPr>
        <w:t>Cooking oil</w:t>
      </w:r>
    </w:p>
    <w:p w14:paraId="7A5C45EA" w14:textId="383BAAB6" w:rsidR="00FE3B4D" w:rsidRPr="00AE053F" w:rsidRDefault="00FE3B4D" w:rsidP="00FE3B4D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 w:rsidRPr="00AE053F">
        <w:rPr>
          <w:rFonts w:ascii="Cavolini" w:hAnsi="Cavolini" w:cs="Cavolini"/>
        </w:rPr>
        <w:t>Corn syrup</w:t>
      </w:r>
    </w:p>
    <w:p w14:paraId="6410DD89" w14:textId="5E6B6E3B" w:rsidR="00FE3B4D" w:rsidRDefault="00FE3B4D" w:rsidP="00FE3B4D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 w:rsidRPr="00AE053F">
        <w:rPr>
          <w:rFonts w:ascii="Cavolini" w:hAnsi="Cavolini" w:cs="Cavolini"/>
        </w:rPr>
        <w:t>Syringe</w:t>
      </w:r>
      <w:r w:rsidR="0064687C">
        <w:rPr>
          <w:rFonts w:ascii="Cavolini" w:hAnsi="Cavolini" w:cs="Cavolini"/>
        </w:rPr>
        <w:t xml:space="preserve"> (empty w/o needle)</w:t>
      </w:r>
    </w:p>
    <w:p w14:paraId="5A70C013" w14:textId="047D0EC4" w:rsidR="0064687C" w:rsidRDefault="0064687C" w:rsidP="00FE3B4D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Measuring cylinder </w:t>
      </w:r>
    </w:p>
    <w:p w14:paraId="4CAC36C4" w14:textId="325A8262" w:rsidR="001147ED" w:rsidRDefault="001147ED" w:rsidP="00FE3B4D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Scale</w:t>
      </w:r>
    </w:p>
    <w:p w14:paraId="1F4522CC" w14:textId="77777777" w:rsidR="0064687C" w:rsidRPr="00AE053F" w:rsidRDefault="0064687C" w:rsidP="0064687C">
      <w:pPr>
        <w:pStyle w:val="ListParagraph"/>
        <w:rPr>
          <w:rFonts w:ascii="Cavolini" w:hAnsi="Cavolini" w:cs="Cavolini"/>
        </w:rPr>
      </w:pPr>
    </w:p>
    <w:p w14:paraId="0A93102D" w14:textId="1FE94B53" w:rsidR="00FE3B4D" w:rsidRPr="00AE053F" w:rsidRDefault="00FE3B4D" w:rsidP="00FE3B4D">
      <w:pPr>
        <w:rPr>
          <w:rFonts w:ascii="Cavolini" w:hAnsi="Cavolini" w:cs="Cavolini"/>
          <w:b/>
          <w:bCs/>
        </w:rPr>
      </w:pPr>
      <w:r w:rsidRPr="00AE053F">
        <w:rPr>
          <w:rFonts w:ascii="Cavolini" w:hAnsi="Cavolini" w:cs="Cavolini"/>
          <w:b/>
          <w:bCs/>
        </w:rPr>
        <w:t>Optional/Additional Needs:</w:t>
      </w:r>
    </w:p>
    <w:p w14:paraId="53FB7DAD" w14:textId="05587F25" w:rsidR="00FE3B4D" w:rsidRPr="00AE053F" w:rsidRDefault="00FE3B4D" w:rsidP="00FE3B4D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 w:rsidRPr="00AE053F">
        <w:rPr>
          <w:rFonts w:ascii="Cavolini" w:hAnsi="Cavolini" w:cs="Cavolini"/>
        </w:rPr>
        <w:t>Dish soap</w:t>
      </w:r>
    </w:p>
    <w:p w14:paraId="19C15EA1" w14:textId="70132EAE" w:rsidR="00FE3B4D" w:rsidRPr="00AE053F" w:rsidRDefault="00FE3B4D" w:rsidP="00FE3B4D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 w:rsidRPr="00AE053F">
        <w:rPr>
          <w:rFonts w:ascii="Cavolini" w:hAnsi="Cavolini" w:cs="Cavolini"/>
        </w:rPr>
        <w:t>Milk</w:t>
      </w:r>
    </w:p>
    <w:p w14:paraId="2AF2B0FD" w14:textId="493A6426" w:rsidR="00FE3B4D" w:rsidRPr="00AE053F" w:rsidRDefault="00FE3B4D" w:rsidP="00FE3B4D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 w:rsidRPr="00AE053F">
        <w:rPr>
          <w:rFonts w:ascii="Cavolini" w:hAnsi="Cavolini" w:cs="Cavolini"/>
        </w:rPr>
        <w:t>Honey</w:t>
      </w:r>
    </w:p>
    <w:p w14:paraId="6020F453" w14:textId="14540A80" w:rsidR="00FE3B4D" w:rsidRDefault="00FE3B4D" w:rsidP="00E76556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</w:rPr>
      </w:pPr>
      <w:r w:rsidRPr="00AE053F">
        <w:rPr>
          <w:rFonts w:ascii="Cavolini" w:hAnsi="Cavolini" w:cs="Cavolini"/>
        </w:rPr>
        <w:t>Food Coloring</w:t>
      </w:r>
    </w:p>
    <w:p w14:paraId="6D33B52A" w14:textId="77777777" w:rsidR="00E76556" w:rsidRDefault="00E76556" w:rsidP="00E76556">
      <w:pPr>
        <w:spacing w:after="0"/>
        <w:rPr>
          <w:rFonts w:ascii="Cavolini" w:hAnsi="Cavolini" w:cs="Cavolini"/>
          <w:b/>
          <w:bCs/>
        </w:rPr>
      </w:pPr>
    </w:p>
    <w:p w14:paraId="6775C93F" w14:textId="4795FA65" w:rsidR="00E76556" w:rsidRDefault="00A2540E" w:rsidP="00E76556">
      <w:pPr>
        <w:spacing w:after="0"/>
        <w:rPr>
          <w:rFonts w:ascii="Cavolini" w:hAnsi="Cavolini" w:cs="Cavolini"/>
          <w:b/>
          <w:bCs/>
        </w:rPr>
      </w:pPr>
      <w:r w:rsidRPr="00A2540E">
        <w:rPr>
          <w:rFonts w:ascii="Cavolini" w:hAnsi="Cavolini" w:cs="Cavolini"/>
          <w:b/>
          <w:bCs/>
        </w:rPr>
        <w:t>Predictions:</w:t>
      </w:r>
    </w:p>
    <w:p w14:paraId="5FB3C709" w14:textId="77777777" w:rsidR="001147ED" w:rsidRPr="00A2540E" w:rsidRDefault="001147ED" w:rsidP="00E76556">
      <w:pPr>
        <w:spacing w:after="0"/>
        <w:rPr>
          <w:rFonts w:ascii="Cavolini" w:hAnsi="Cavolini" w:cs="Cavolini"/>
          <w:b/>
          <w:bCs/>
        </w:rPr>
      </w:pPr>
    </w:p>
    <w:p w14:paraId="20154C2E" w14:textId="064738D2" w:rsidR="00A2540E" w:rsidRDefault="00A2540E" w:rsidP="0064687C">
      <w:pPr>
        <w:rPr>
          <w:rFonts w:ascii="Cavolini" w:hAnsi="Cavolini" w:cs="Cavolini"/>
        </w:rPr>
      </w:pPr>
      <w:r>
        <w:rPr>
          <w:rFonts w:ascii="Cavolini" w:hAnsi="Cavolini" w:cs="Cavolini"/>
        </w:rPr>
        <w:t>Candle in rubbing alcohol</w:t>
      </w:r>
      <w:r>
        <w:rPr>
          <w:rFonts w:ascii="Cavolini" w:hAnsi="Cavolini" w:cs="Cavolini"/>
        </w:rPr>
        <w:tab/>
        <w:t>____ Float</w:t>
      </w:r>
      <w:r>
        <w:rPr>
          <w:rFonts w:ascii="Cavolini" w:hAnsi="Cavolini" w:cs="Cavolini"/>
        </w:rPr>
        <w:tab/>
        <w:t>____ Sink</w:t>
      </w:r>
    </w:p>
    <w:p w14:paraId="755B9213" w14:textId="342EF605" w:rsidR="00A2540E" w:rsidRDefault="00A2540E" w:rsidP="0064687C">
      <w:pPr>
        <w:rPr>
          <w:rFonts w:ascii="Cavolini" w:hAnsi="Cavolini" w:cs="Cavolini"/>
        </w:rPr>
      </w:pPr>
      <w:r>
        <w:rPr>
          <w:rFonts w:ascii="Cavolini" w:hAnsi="Cavolini" w:cs="Cavolini"/>
        </w:rPr>
        <w:t>Candle in water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____ Float</w:t>
      </w:r>
      <w:r>
        <w:rPr>
          <w:rFonts w:ascii="Cavolini" w:hAnsi="Cavolini" w:cs="Cavolini"/>
        </w:rPr>
        <w:tab/>
        <w:t>____ Sink</w:t>
      </w:r>
    </w:p>
    <w:p w14:paraId="67987272" w14:textId="08A0F410" w:rsidR="0064687C" w:rsidRDefault="0064687C" w:rsidP="0064687C">
      <w:pPr>
        <w:rPr>
          <w:rFonts w:ascii="Cavolini" w:hAnsi="Cavolini" w:cs="Cavolini"/>
        </w:rPr>
      </w:pPr>
      <w:r>
        <w:rPr>
          <w:rFonts w:ascii="Cavolini" w:hAnsi="Cavolini" w:cs="Cavolini"/>
          <w:noProof/>
        </w:rPr>
        <w:drawing>
          <wp:anchor distT="0" distB="0" distL="114300" distR="114300" simplePos="0" relativeHeight="251658240" behindDoc="1" locked="0" layoutInCell="1" allowOverlap="1" wp14:anchorId="39174377" wp14:editId="39CB6739">
            <wp:simplePos x="0" y="0"/>
            <wp:positionH relativeFrom="column">
              <wp:posOffset>5356987</wp:posOffset>
            </wp:positionH>
            <wp:positionV relativeFrom="paragraph">
              <wp:posOffset>2833243</wp:posOffset>
            </wp:positionV>
            <wp:extent cx="732155" cy="889000"/>
            <wp:effectExtent l="0" t="0" r="0" b="6350"/>
            <wp:wrapTight wrapText="bothSides">
              <wp:wrapPolygon edited="0">
                <wp:start x="0" y="0"/>
                <wp:lineTo x="0" y="19440"/>
                <wp:lineTo x="562" y="21291"/>
                <wp:lineTo x="2810" y="21291"/>
                <wp:lineTo x="17984" y="21291"/>
                <wp:lineTo x="20232" y="21291"/>
                <wp:lineTo x="20794" y="19440"/>
                <wp:lineTo x="20794" y="0"/>
                <wp:lineTo x="0" y="0"/>
              </wp:wrapPolygon>
            </wp:wrapTight>
            <wp:docPr id="1" name="Picture 1" descr="A picture containing text,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las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0E">
        <w:rPr>
          <w:rFonts w:ascii="Cavolini" w:hAnsi="Cavolini" w:cs="Cavolini"/>
        </w:rPr>
        <w:t>Candle in cooking oil</w:t>
      </w:r>
      <w:r w:rsidR="00A2540E">
        <w:rPr>
          <w:rFonts w:ascii="Cavolini" w:hAnsi="Cavolini" w:cs="Cavolini"/>
        </w:rPr>
        <w:tab/>
      </w:r>
      <w:r w:rsidR="00A2540E">
        <w:rPr>
          <w:rFonts w:ascii="Cavolini" w:hAnsi="Cavolini" w:cs="Cavolini"/>
        </w:rPr>
        <w:tab/>
        <w:t>____ Float</w:t>
      </w:r>
      <w:r w:rsidR="00A2540E">
        <w:rPr>
          <w:rFonts w:ascii="Cavolini" w:hAnsi="Cavolini" w:cs="Cavolini"/>
        </w:rPr>
        <w:tab/>
        <w:t>____ Sink</w:t>
      </w:r>
    </w:p>
    <w:p w14:paraId="7FCF7FB6" w14:textId="21BFBFEA" w:rsidR="00A2540E" w:rsidRDefault="00A2540E" w:rsidP="0064687C">
      <w:pPr>
        <w:rPr>
          <w:rFonts w:ascii="Cavolini" w:hAnsi="Cavolini" w:cs="Cavolini"/>
        </w:rPr>
      </w:pPr>
      <w:r>
        <w:rPr>
          <w:rFonts w:ascii="Cavolini" w:hAnsi="Cavolini" w:cs="Cavolini"/>
        </w:rPr>
        <w:t>Candle in corn syrup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____ Float</w:t>
      </w:r>
      <w:r>
        <w:rPr>
          <w:rFonts w:ascii="Cavolini" w:hAnsi="Cavolini" w:cs="Cavolini"/>
        </w:rPr>
        <w:tab/>
        <w:t>____ Sink</w:t>
      </w:r>
    </w:p>
    <w:p w14:paraId="7CD2EE3D" w14:textId="54322D07" w:rsidR="00A2540E" w:rsidRDefault="00A2540E" w:rsidP="0064687C">
      <w:pPr>
        <w:rPr>
          <w:rFonts w:ascii="Cavolini" w:hAnsi="Cavolini" w:cs="Cavolini"/>
        </w:rPr>
      </w:pPr>
      <w:r>
        <w:rPr>
          <w:rFonts w:ascii="Cavolini" w:hAnsi="Cavolini" w:cs="Cavolini"/>
        </w:rPr>
        <w:t>Candle in dish soap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____ Float</w:t>
      </w:r>
      <w:r>
        <w:rPr>
          <w:rFonts w:ascii="Cavolini" w:hAnsi="Cavolini" w:cs="Cavolini"/>
        </w:rPr>
        <w:tab/>
        <w:t>____ Sink</w:t>
      </w:r>
    </w:p>
    <w:p w14:paraId="5BFB12B7" w14:textId="23F64827" w:rsidR="00A2540E" w:rsidRDefault="00A2540E" w:rsidP="0064687C">
      <w:pPr>
        <w:rPr>
          <w:rFonts w:ascii="Cavolini" w:hAnsi="Cavolini" w:cs="Cavolini"/>
        </w:rPr>
      </w:pPr>
      <w:r>
        <w:rPr>
          <w:rFonts w:ascii="Cavolini" w:hAnsi="Cavolini" w:cs="Cavolini"/>
        </w:rPr>
        <w:t>Candle in milk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____ Float</w:t>
      </w:r>
      <w:r>
        <w:rPr>
          <w:rFonts w:ascii="Cavolini" w:hAnsi="Cavolini" w:cs="Cavolini"/>
        </w:rPr>
        <w:tab/>
        <w:t>____ Sink</w:t>
      </w:r>
    </w:p>
    <w:p w14:paraId="4B466A31" w14:textId="5548C444" w:rsidR="00A2540E" w:rsidRDefault="00A2540E" w:rsidP="0064687C">
      <w:pPr>
        <w:rPr>
          <w:rFonts w:ascii="Cavolini" w:hAnsi="Cavolini" w:cs="Cavolini"/>
        </w:rPr>
      </w:pPr>
      <w:r>
        <w:rPr>
          <w:rFonts w:ascii="Cavolini" w:hAnsi="Cavolini" w:cs="Cavolini"/>
        </w:rPr>
        <w:t>Candle in honey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____ Float</w:t>
      </w:r>
      <w:r>
        <w:rPr>
          <w:rFonts w:ascii="Cavolini" w:hAnsi="Cavolini" w:cs="Cavolini"/>
        </w:rPr>
        <w:tab/>
        <w:t>____ Sink</w:t>
      </w:r>
    </w:p>
    <w:p w14:paraId="6572C096" w14:textId="77777777" w:rsidR="001147ED" w:rsidRPr="001147ED" w:rsidRDefault="001147ED" w:rsidP="0064687C">
      <w:pPr>
        <w:rPr>
          <w:rFonts w:ascii="Cavolini" w:hAnsi="Cavolini" w:cs="Cavolini"/>
          <w:b/>
          <w:bCs/>
          <w:sz w:val="12"/>
          <w:szCs w:val="12"/>
        </w:rPr>
      </w:pPr>
    </w:p>
    <w:p w14:paraId="102792E3" w14:textId="0EE79604" w:rsidR="001147ED" w:rsidRDefault="001147ED" w:rsidP="0064687C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Density = mass/volume</w:t>
      </w:r>
    </w:p>
    <w:p w14:paraId="2F395747" w14:textId="22FBE658" w:rsidR="00A2540E" w:rsidRPr="001147ED" w:rsidRDefault="001147ED" w:rsidP="0064687C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*When figuring the density of water/rubbing alcohol make sure to deduct the weight of your container. </w:t>
      </w:r>
    </w:p>
    <w:sectPr w:rsidR="00A2540E" w:rsidRPr="001147ED" w:rsidSect="00580876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0B6A" w14:textId="77777777" w:rsidR="00D5707E" w:rsidRDefault="00D5707E" w:rsidP="00A80E64">
      <w:pPr>
        <w:spacing w:after="0" w:line="240" w:lineRule="auto"/>
      </w:pPr>
      <w:r>
        <w:separator/>
      </w:r>
    </w:p>
  </w:endnote>
  <w:endnote w:type="continuationSeparator" w:id="0">
    <w:p w14:paraId="2318BCC5" w14:textId="77777777" w:rsidR="00D5707E" w:rsidRDefault="00D5707E" w:rsidP="00A8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A109" w14:textId="575CAE88" w:rsidR="00580876" w:rsidRPr="00E26BA3" w:rsidRDefault="00580876" w:rsidP="00E26BA3">
    <w:pPr>
      <w:spacing w:after="0" w:line="240" w:lineRule="auto"/>
      <w:rPr>
        <w:rFonts w:ascii="Calibri" w:eastAsia="Calibri" w:hAnsi="Calibri" w:cs="Calibri"/>
        <w:color w:val="999999"/>
        <w:sz w:val="12"/>
        <w:szCs w:val="12"/>
      </w:rPr>
    </w:pPr>
    <w:r w:rsidRPr="00E26BA3">
      <w:rPr>
        <w:rFonts w:ascii="Arial" w:eastAsia="Arial" w:hAnsi="Arial" w:cs="Arial"/>
        <w:color w:val="999999"/>
        <w:sz w:val="12"/>
        <w:szCs w:val="12"/>
        <w:highlight w:val="white"/>
      </w:rPr>
      <w:t>Texas A&amp;M AgriLife Extension is an equal opportunity employer and program provider.</w:t>
    </w:r>
    <w:r w:rsidR="00E26BA3">
      <w:rPr>
        <w:rFonts w:ascii="Arial" w:eastAsia="Arial" w:hAnsi="Arial" w:cs="Arial"/>
        <w:color w:val="999999"/>
        <w:sz w:val="12"/>
        <w:szCs w:val="12"/>
        <w:highlight w:val="white"/>
      </w:rPr>
      <w:t xml:space="preserve"> </w:t>
    </w:r>
    <w:r w:rsidRPr="00E26BA3">
      <w:rPr>
        <w:rFonts w:ascii="Arial" w:eastAsia="Arial" w:hAnsi="Arial" w:cs="Arial"/>
        <w:color w:val="999999"/>
        <w:sz w:val="12"/>
        <w:szCs w:val="12"/>
        <w:highlight w:val="white"/>
      </w:rPr>
      <w:t>Texas A&amp;M AgriLife Extension provides equal opportunities in its programs and</w:t>
    </w:r>
    <w:r w:rsidR="00E26BA3">
      <w:rPr>
        <w:rFonts w:ascii="Arial" w:eastAsia="Arial" w:hAnsi="Arial" w:cs="Arial"/>
        <w:color w:val="999999"/>
        <w:sz w:val="12"/>
        <w:szCs w:val="12"/>
        <w:highlight w:val="white"/>
      </w:rPr>
      <w:t xml:space="preserve"> </w:t>
    </w:r>
    <w:r w:rsidRPr="00E26BA3">
      <w:rPr>
        <w:rFonts w:ascii="Arial" w:eastAsia="Arial" w:hAnsi="Arial" w:cs="Arial"/>
        <w:color w:val="999999"/>
        <w:sz w:val="12"/>
        <w:szCs w:val="12"/>
        <w:highlight w:val="white"/>
      </w:rPr>
      <w:t>employment to all persons, regardless of race, color, sex, religion, national origin, disability, age, genetic information, veteran status, sexual orientation, or gender identity. The Texas A&amp;M University System, U.S. Department of Agriculture, and the County Commissioners Courts of Texas Cooperating</w:t>
    </w:r>
  </w:p>
  <w:p w14:paraId="18B6A4A6" w14:textId="77777777" w:rsidR="00580876" w:rsidRPr="00E26BA3" w:rsidRDefault="00580876" w:rsidP="00E26BA3">
    <w:pPr>
      <w:spacing w:after="0" w:line="240" w:lineRule="auto"/>
      <w:rPr>
        <w:rFonts w:ascii="Arial" w:eastAsia="Arial" w:hAnsi="Arial" w:cs="Arial"/>
        <w:color w:val="999999"/>
        <w:sz w:val="12"/>
        <w:szCs w:val="12"/>
      </w:rPr>
    </w:pPr>
  </w:p>
  <w:p w14:paraId="2375DFA1" w14:textId="77777777" w:rsidR="00580876" w:rsidRPr="00E26BA3" w:rsidRDefault="00580876" w:rsidP="00E26BA3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D48F" w14:textId="77777777" w:rsidR="00D5707E" w:rsidRDefault="00D5707E" w:rsidP="00A80E64">
      <w:pPr>
        <w:spacing w:after="0" w:line="240" w:lineRule="auto"/>
      </w:pPr>
      <w:r>
        <w:separator/>
      </w:r>
    </w:p>
  </w:footnote>
  <w:footnote w:type="continuationSeparator" w:id="0">
    <w:p w14:paraId="15D952F4" w14:textId="77777777" w:rsidR="00D5707E" w:rsidRDefault="00D5707E" w:rsidP="00A8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EF9C" w14:textId="39140FF8" w:rsidR="00580876" w:rsidRDefault="00F27DF7" w:rsidP="00FE3B4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87F020" wp14:editId="46DD4449">
          <wp:simplePos x="0" y="0"/>
          <wp:positionH relativeFrom="column">
            <wp:posOffset>4782947</wp:posOffset>
          </wp:positionH>
          <wp:positionV relativeFrom="paragraph">
            <wp:posOffset>-116459</wp:posOffset>
          </wp:positionV>
          <wp:extent cx="522605" cy="501015"/>
          <wp:effectExtent l="0" t="0" r="0" b="0"/>
          <wp:wrapTight wrapText="bothSides">
            <wp:wrapPolygon edited="0">
              <wp:start x="0" y="0"/>
              <wp:lineTo x="0" y="20532"/>
              <wp:lineTo x="20471" y="20532"/>
              <wp:lineTo x="20471" y="0"/>
              <wp:lineTo x="0" y="0"/>
            </wp:wrapPolygon>
          </wp:wrapTight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BD9D93" wp14:editId="775E0F4E">
          <wp:simplePos x="0" y="0"/>
          <wp:positionH relativeFrom="column">
            <wp:posOffset>5353050</wp:posOffset>
          </wp:positionH>
          <wp:positionV relativeFrom="paragraph">
            <wp:posOffset>-257175</wp:posOffset>
          </wp:positionV>
          <wp:extent cx="1333500" cy="7416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002"/>
    <w:multiLevelType w:val="hybridMultilevel"/>
    <w:tmpl w:val="A1B4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15116"/>
    <w:multiLevelType w:val="hybridMultilevel"/>
    <w:tmpl w:val="21B2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6730">
    <w:abstractNumId w:val="1"/>
  </w:num>
  <w:num w:numId="2" w16cid:durableId="155106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1F"/>
    <w:rsid w:val="000D23E9"/>
    <w:rsid w:val="001147ED"/>
    <w:rsid w:val="00521ADB"/>
    <w:rsid w:val="0057111E"/>
    <w:rsid w:val="00580876"/>
    <w:rsid w:val="0064687C"/>
    <w:rsid w:val="00823AB0"/>
    <w:rsid w:val="008E2F55"/>
    <w:rsid w:val="0091471F"/>
    <w:rsid w:val="00962505"/>
    <w:rsid w:val="009731BB"/>
    <w:rsid w:val="00A2540E"/>
    <w:rsid w:val="00A80E64"/>
    <w:rsid w:val="00A919D1"/>
    <w:rsid w:val="00AE053F"/>
    <w:rsid w:val="00D5707E"/>
    <w:rsid w:val="00DA43E5"/>
    <w:rsid w:val="00E26BA3"/>
    <w:rsid w:val="00E66912"/>
    <w:rsid w:val="00E76556"/>
    <w:rsid w:val="00F27DF7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42DA4"/>
  <w15:chartTrackingRefBased/>
  <w15:docId w15:val="{8005DB82-68F2-4F90-89C2-C5E2C29B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E64"/>
  </w:style>
  <w:style w:type="paragraph" w:styleId="Footer">
    <w:name w:val="footer"/>
    <w:basedOn w:val="Normal"/>
    <w:link w:val="FooterChar"/>
    <w:uiPriority w:val="99"/>
    <w:unhideWhenUsed/>
    <w:rsid w:val="00A8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64"/>
  </w:style>
  <w:style w:type="paragraph" w:styleId="ListParagraph">
    <w:name w:val="List Paragraph"/>
    <w:basedOn w:val="Normal"/>
    <w:uiPriority w:val="34"/>
    <w:qFormat/>
    <w:rsid w:val="00FE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M. Davis</dc:creator>
  <cp:keywords/>
  <dc:description/>
  <cp:lastModifiedBy>Tamra McGaughy</cp:lastModifiedBy>
  <cp:revision>2</cp:revision>
  <dcterms:created xsi:type="dcterms:W3CDTF">2022-09-19T14:55:00Z</dcterms:created>
  <dcterms:modified xsi:type="dcterms:W3CDTF">2022-09-19T14:55:00Z</dcterms:modified>
</cp:coreProperties>
</file>